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88" w:rsidRDefault="00F11488" w:rsidP="00F114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Годовой план /средняя</w:t>
      </w:r>
      <w:r w:rsidR="0018379B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  <w:r w:rsidR="00357C0B">
        <w:rPr>
          <w:rFonts w:ascii="Times New Roman" w:hAnsi="Times New Roman" w:cs="Times New Roman"/>
          <w:b/>
          <w:sz w:val="32"/>
          <w:szCs w:val="32"/>
        </w:rPr>
        <w:t>/</w:t>
      </w:r>
      <w:r w:rsidR="0018379B">
        <w:rPr>
          <w:rFonts w:ascii="Times New Roman" w:hAnsi="Times New Roman" w:cs="Times New Roman"/>
          <w:b/>
          <w:sz w:val="32"/>
          <w:szCs w:val="32"/>
        </w:rPr>
        <w:t xml:space="preserve"> 2020-2021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11488" w:rsidRPr="00814EEE" w:rsidRDefault="00F11488" w:rsidP="00F114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324"/>
        <w:gridCol w:w="8132"/>
        <w:gridCol w:w="1559"/>
        <w:gridCol w:w="3119"/>
      </w:tblGrid>
      <w:tr w:rsidR="00357C0B" w:rsidTr="00357C0B">
        <w:trPr>
          <w:trHeight w:val="397"/>
        </w:trPr>
        <w:tc>
          <w:tcPr>
            <w:tcW w:w="2324" w:type="dxa"/>
          </w:tcPr>
          <w:p w:rsidR="00357C0B" w:rsidRPr="00BC7FD6" w:rsidRDefault="00357C0B" w:rsidP="00FC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132" w:type="dxa"/>
          </w:tcPr>
          <w:p w:rsidR="00357C0B" w:rsidRPr="00BC7FD6" w:rsidRDefault="00357C0B" w:rsidP="00FC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559" w:type="dxa"/>
          </w:tcPr>
          <w:p w:rsidR="00357C0B" w:rsidRPr="00BC7FD6" w:rsidRDefault="00357C0B" w:rsidP="00FC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357C0B" w:rsidRPr="00BC7FD6" w:rsidRDefault="00357C0B" w:rsidP="00FC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</w:p>
        </w:tc>
      </w:tr>
      <w:tr w:rsidR="00357C0B" w:rsidTr="00357C0B">
        <w:tc>
          <w:tcPr>
            <w:tcW w:w="2324" w:type="dxa"/>
          </w:tcPr>
          <w:p w:rsidR="00357C0B" w:rsidRPr="00BC7FD6" w:rsidRDefault="00357C0B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взрослей»</w:t>
            </w:r>
          </w:p>
        </w:tc>
        <w:tc>
          <w:tcPr>
            <w:tcW w:w="8132" w:type="dxa"/>
          </w:tcPr>
          <w:p w:rsidR="00357C0B" w:rsidRDefault="00357C0B" w:rsidP="00FC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культурного времяпрепровождения, формировать стремление к активному участию в развлечении.</w:t>
            </w:r>
          </w:p>
          <w:p w:rsidR="00357C0B" w:rsidRPr="00BC7FD6" w:rsidRDefault="00357C0B" w:rsidP="00FC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C0B" w:rsidRDefault="00357C0B" w:rsidP="00FC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57C0B" w:rsidRPr="00BC7FD6" w:rsidRDefault="00357C0B" w:rsidP="00FC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119" w:type="dxa"/>
          </w:tcPr>
          <w:p w:rsidR="00357C0B" w:rsidRPr="00BC7FD6" w:rsidRDefault="00357C0B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«Тематические развлечения»</w:t>
            </w:r>
          </w:p>
        </w:tc>
      </w:tr>
      <w:tr w:rsidR="00357C0B" w:rsidTr="00357C0B">
        <w:trPr>
          <w:trHeight w:val="1076"/>
        </w:trPr>
        <w:tc>
          <w:tcPr>
            <w:tcW w:w="2324" w:type="dxa"/>
            <w:tcBorders>
              <w:bottom w:val="single" w:sz="4" w:space="0" w:color="auto"/>
            </w:tcBorders>
          </w:tcPr>
          <w:p w:rsidR="00357C0B" w:rsidRPr="00814EEE" w:rsidRDefault="00357C0B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в гости к нам пришла»</w:t>
            </w:r>
          </w:p>
        </w:tc>
        <w:tc>
          <w:tcPr>
            <w:tcW w:w="8132" w:type="dxa"/>
            <w:tcBorders>
              <w:bottom w:val="single" w:sz="4" w:space="0" w:color="auto"/>
            </w:tcBorders>
          </w:tcPr>
          <w:p w:rsidR="00357C0B" w:rsidRDefault="00357C0B" w:rsidP="00FC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потребность в интересном времяпрепровождении, развивать эмоциональную сферу. Развивать диалогическую речь детей в процессе театрально-игровой деятельности. Закреплять и обобщать пройденный материал. </w:t>
            </w:r>
          </w:p>
          <w:p w:rsidR="0049198F" w:rsidRPr="00814EEE" w:rsidRDefault="0049198F" w:rsidP="00FC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C0B" w:rsidRDefault="00357C0B" w:rsidP="00FC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57C0B" w:rsidRPr="00814EEE" w:rsidRDefault="00357C0B" w:rsidP="00FC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57C0B" w:rsidRPr="00814EEE" w:rsidRDefault="00357C0B" w:rsidP="0035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«Музыкальный руководитель» </w:t>
            </w:r>
          </w:p>
        </w:tc>
      </w:tr>
      <w:tr w:rsidR="00357C0B" w:rsidTr="00357C0B">
        <w:trPr>
          <w:trHeight w:val="1076"/>
        </w:trPr>
        <w:tc>
          <w:tcPr>
            <w:tcW w:w="2324" w:type="dxa"/>
            <w:tcBorders>
              <w:bottom w:val="single" w:sz="4" w:space="0" w:color="auto"/>
            </w:tcBorders>
          </w:tcPr>
          <w:p w:rsidR="00357C0B" w:rsidRDefault="00357C0B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для малышей «Про Катю и собачку Жучку»</w:t>
            </w:r>
          </w:p>
          <w:p w:rsidR="0049198F" w:rsidRDefault="0049198F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tcBorders>
              <w:bottom w:val="single" w:sz="4" w:space="0" w:color="auto"/>
            </w:tcBorders>
          </w:tcPr>
          <w:p w:rsidR="00357C0B" w:rsidRDefault="002838EC" w:rsidP="0028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речь детей в процессе театрально-игровой деятельности. Воспитывать активность и самостоятельность. Знакомить с атрибутами театральной деятельности – сцена, костюмы,</w:t>
            </w:r>
            <w:r w:rsidR="00C262FC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C0B" w:rsidRDefault="0049198F" w:rsidP="00FC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7C0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357C0B" w:rsidRDefault="00357C0B" w:rsidP="00FC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57C0B" w:rsidRDefault="00357C0B" w:rsidP="0035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«Музыкальный руководитель»</w:t>
            </w:r>
          </w:p>
        </w:tc>
      </w:tr>
      <w:tr w:rsidR="00357C0B" w:rsidTr="00357C0B">
        <w:trPr>
          <w:trHeight w:val="268"/>
        </w:trPr>
        <w:tc>
          <w:tcPr>
            <w:tcW w:w="2324" w:type="dxa"/>
            <w:tcBorders>
              <w:top w:val="single" w:sz="4" w:space="0" w:color="auto"/>
            </w:tcBorders>
          </w:tcPr>
          <w:p w:rsidR="00357C0B" w:rsidRDefault="00357C0B" w:rsidP="00FC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любимые игры»</w:t>
            </w:r>
          </w:p>
        </w:tc>
        <w:tc>
          <w:tcPr>
            <w:tcW w:w="8132" w:type="dxa"/>
            <w:tcBorders>
              <w:top w:val="single" w:sz="4" w:space="0" w:color="auto"/>
            </w:tcBorders>
          </w:tcPr>
          <w:p w:rsidR="00357C0B" w:rsidRDefault="00357C0B" w:rsidP="00FC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возникновению самостоятельной деятельности в подвижных играх и хороводных.</w:t>
            </w:r>
          </w:p>
          <w:p w:rsidR="0049198F" w:rsidRDefault="0049198F" w:rsidP="00FC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7C0B" w:rsidRDefault="00357C0B" w:rsidP="00FC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57C0B" w:rsidRDefault="00357C0B" w:rsidP="00FC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57C0B" w:rsidRDefault="00357C0B" w:rsidP="0028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</w:t>
            </w:r>
            <w:r w:rsidR="002838EC">
              <w:rPr>
                <w:rFonts w:ascii="Times New Roman" w:hAnsi="Times New Roman" w:cs="Times New Roman"/>
                <w:sz w:val="24"/>
                <w:szCs w:val="24"/>
              </w:rPr>
              <w:t>Тематические 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C0B" w:rsidTr="00357C0B">
        <w:trPr>
          <w:trHeight w:val="1160"/>
        </w:trPr>
        <w:tc>
          <w:tcPr>
            <w:tcW w:w="2324" w:type="dxa"/>
            <w:tcBorders>
              <w:bottom w:val="single" w:sz="4" w:space="0" w:color="auto"/>
            </w:tcBorders>
          </w:tcPr>
          <w:p w:rsidR="00357C0B" w:rsidRPr="002D6EA1" w:rsidRDefault="00357C0B" w:rsidP="00FC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подготовительной группы со сказкой</w:t>
            </w:r>
          </w:p>
        </w:tc>
        <w:tc>
          <w:tcPr>
            <w:tcW w:w="8132" w:type="dxa"/>
            <w:tcBorders>
              <w:bottom w:val="single" w:sz="4" w:space="0" w:color="auto"/>
            </w:tcBorders>
          </w:tcPr>
          <w:p w:rsidR="00357C0B" w:rsidRDefault="00357C0B" w:rsidP="00DC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устойчивый интерес к театрально-игровой деятельности. Расширять знания детей о персонажах, участвующих в драматизации. Продолжат</w:t>
            </w:r>
            <w:r w:rsidR="0018379B">
              <w:rPr>
                <w:rFonts w:ascii="Times New Roman" w:hAnsi="Times New Roman" w:cs="Times New Roman"/>
                <w:sz w:val="24"/>
                <w:szCs w:val="24"/>
              </w:rPr>
              <w:t>ь формирование  представлений о</w:t>
            </w:r>
            <w:r w:rsidR="00C262FC">
              <w:rPr>
                <w:rFonts w:ascii="Times New Roman" w:hAnsi="Times New Roman" w:cs="Times New Roman"/>
                <w:sz w:val="24"/>
                <w:szCs w:val="24"/>
              </w:rPr>
              <w:t xml:space="preserve"> доброте</w:t>
            </w:r>
            <w:r w:rsidR="0018379B">
              <w:rPr>
                <w:rFonts w:ascii="Times New Roman" w:hAnsi="Times New Roman" w:cs="Times New Roman"/>
                <w:sz w:val="24"/>
                <w:szCs w:val="24"/>
              </w:rPr>
              <w:t>, взаимопомощи.</w:t>
            </w:r>
            <w:bookmarkStart w:id="0" w:name="_GoBack"/>
            <w:bookmarkEnd w:id="0"/>
          </w:p>
          <w:p w:rsidR="00357C0B" w:rsidRPr="002D6EA1" w:rsidRDefault="00357C0B" w:rsidP="00DC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C0B" w:rsidRDefault="00357C0B" w:rsidP="00FC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57C0B" w:rsidRPr="002D6EA1" w:rsidRDefault="00357C0B" w:rsidP="00FC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57C0B" w:rsidRPr="002D6EA1" w:rsidRDefault="00357C0B" w:rsidP="0018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2FC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 w:rsidR="0018379B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C262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C0B" w:rsidTr="00357C0B">
        <w:tc>
          <w:tcPr>
            <w:tcW w:w="2324" w:type="dxa"/>
          </w:tcPr>
          <w:p w:rsidR="00357C0B" w:rsidRDefault="00357C0B" w:rsidP="00FC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357C0B" w:rsidRPr="002D6EA1" w:rsidRDefault="00357C0B" w:rsidP="00FC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</w:tcPr>
          <w:p w:rsidR="00357C0B" w:rsidRPr="002D6EA1" w:rsidRDefault="00357C0B" w:rsidP="00FC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детей к русской праздничной культуре. Содействовать созданию обстановки общей радости, хорошего настроения.</w:t>
            </w:r>
          </w:p>
        </w:tc>
        <w:tc>
          <w:tcPr>
            <w:tcW w:w="1559" w:type="dxa"/>
          </w:tcPr>
          <w:p w:rsidR="00357C0B" w:rsidRDefault="00357C0B" w:rsidP="00FC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57C0B" w:rsidRPr="00B67C95" w:rsidRDefault="00357C0B" w:rsidP="00FC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119" w:type="dxa"/>
          </w:tcPr>
          <w:p w:rsidR="00357C0B" w:rsidRPr="002D6EA1" w:rsidRDefault="00357C0B" w:rsidP="00FC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«Сценарии к новогодним праздникам» </w:t>
            </w:r>
          </w:p>
        </w:tc>
      </w:tr>
      <w:tr w:rsidR="00357C0B" w:rsidTr="00357C0B">
        <w:trPr>
          <w:trHeight w:val="559"/>
        </w:trPr>
        <w:tc>
          <w:tcPr>
            <w:tcW w:w="2324" w:type="dxa"/>
            <w:tcBorders>
              <w:bottom w:val="single" w:sz="4" w:space="0" w:color="auto"/>
            </w:tcBorders>
          </w:tcPr>
          <w:p w:rsidR="00357C0B" w:rsidRDefault="00357C0B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«Прощание с ёлочкой»</w:t>
            </w:r>
          </w:p>
          <w:p w:rsidR="0049198F" w:rsidRPr="002702D8" w:rsidRDefault="0049198F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tcBorders>
              <w:bottom w:val="single" w:sz="4" w:space="0" w:color="auto"/>
            </w:tcBorders>
          </w:tcPr>
          <w:p w:rsidR="00357C0B" w:rsidRPr="00393142" w:rsidRDefault="00357C0B" w:rsidP="00C2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детям возможность отдохнуть и получить новые впечатления.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C0B" w:rsidRDefault="00357C0B" w:rsidP="00FC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57C0B" w:rsidRPr="002702D8" w:rsidRDefault="00357C0B" w:rsidP="00FC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57C0B" w:rsidRPr="002702D8" w:rsidRDefault="00357C0B" w:rsidP="00FC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«Календарные развлечения»</w:t>
            </w:r>
          </w:p>
        </w:tc>
      </w:tr>
      <w:tr w:rsidR="00357C0B" w:rsidTr="00357C0B">
        <w:trPr>
          <w:trHeight w:val="461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Default="00357C0B" w:rsidP="00FC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«Армия российская смелая, могучая»</w:t>
            </w:r>
          </w:p>
        </w:tc>
        <w:tc>
          <w:tcPr>
            <w:tcW w:w="8132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Default="00357C0B" w:rsidP="0082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и нравственное воспитание.</w:t>
            </w:r>
          </w:p>
          <w:p w:rsidR="00357C0B" w:rsidRDefault="00357C0B" w:rsidP="0082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детям возможность получить новые знания и впечатления.  </w:t>
            </w:r>
          </w:p>
          <w:p w:rsidR="00357C0B" w:rsidRDefault="00357C0B" w:rsidP="00FC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Default="00357C0B" w:rsidP="0082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57C0B" w:rsidRDefault="00357C0B" w:rsidP="0082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Default="00357C0B" w:rsidP="0028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«Музыкальный руководитель»</w:t>
            </w:r>
          </w:p>
        </w:tc>
      </w:tr>
      <w:tr w:rsidR="00357C0B" w:rsidTr="00357C0B">
        <w:trPr>
          <w:trHeight w:val="461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Default="00357C0B" w:rsidP="004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«Мамин праздник»</w:t>
            </w:r>
          </w:p>
        </w:tc>
        <w:tc>
          <w:tcPr>
            <w:tcW w:w="8132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Pr="00376284" w:rsidRDefault="00357C0B" w:rsidP="0041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праздничную культуру. Содействовать созданию обстановки общей радости, формировать чувство любви к близким людям (маме, бабушке…).</w:t>
            </w:r>
          </w:p>
          <w:p w:rsidR="00357C0B" w:rsidRDefault="00357C0B" w:rsidP="0041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Default="00357C0B" w:rsidP="004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57C0B" w:rsidRDefault="00357C0B" w:rsidP="004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Default="00357C0B" w:rsidP="0041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«Сценарии к </w:t>
            </w:r>
          </w:p>
          <w:p w:rsidR="00357C0B" w:rsidRDefault="00357C0B" w:rsidP="0041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8-му марта»</w:t>
            </w:r>
          </w:p>
        </w:tc>
      </w:tr>
      <w:tr w:rsidR="00357C0B" w:rsidTr="00357C0B">
        <w:trPr>
          <w:trHeight w:val="461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Default="00357C0B" w:rsidP="004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тёти кошки»</w:t>
            </w:r>
          </w:p>
          <w:p w:rsidR="00357C0B" w:rsidRPr="002D6EA1" w:rsidRDefault="00357C0B" w:rsidP="004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Default="00357C0B" w:rsidP="0041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Подводить детей к созданию выразительного образа в театрально-игровой деятельности. Формировать интонацию и выразительность речи.</w:t>
            </w:r>
          </w:p>
          <w:p w:rsidR="00357C0B" w:rsidRPr="002D6EA1" w:rsidRDefault="00357C0B" w:rsidP="0041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Default="00357C0B" w:rsidP="004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57C0B" w:rsidRPr="002D6EA1" w:rsidRDefault="00357C0B" w:rsidP="004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Pr="002D6EA1" w:rsidRDefault="00C262FC" w:rsidP="00C2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«Музыкальная палитра»</w:t>
            </w:r>
          </w:p>
        </w:tc>
      </w:tr>
      <w:tr w:rsidR="00357C0B" w:rsidTr="00357C0B">
        <w:trPr>
          <w:trHeight w:val="461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Default="00357C0B" w:rsidP="004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старшей группы</w:t>
            </w:r>
          </w:p>
          <w:p w:rsidR="00357C0B" w:rsidRDefault="00357C0B" w:rsidP="004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сказкой</w:t>
            </w:r>
          </w:p>
        </w:tc>
        <w:tc>
          <w:tcPr>
            <w:tcW w:w="8132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Default="00357C0B" w:rsidP="00C2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устойчивый интерес к театрально-игровой деятельности. Расширять знания детей о персонажах, участвующих в драматизации. Продолжать формирование  представлений детей о</w:t>
            </w:r>
            <w:r w:rsidR="00C262FC">
              <w:rPr>
                <w:rFonts w:ascii="Times New Roman" w:hAnsi="Times New Roman" w:cs="Times New Roman"/>
                <w:sz w:val="24"/>
                <w:szCs w:val="24"/>
              </w:rPr>
              <w:t xml:space="preserve"> доброте и справедливости.</w:t>
            </w:r>
          </w:p>
          <w:p w:rsidR="0049198F" w:rsidRDefault="0049198F" w:rsidP="00C2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Default="00357C0B" w:rsidP="004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57C0B" w:rsidRDefault="00357C0B" w:rsidP="004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Default="00357C0B" w:rsidP="00C2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сказка «</w:t>
            </w:r>
            <w:r w:rsidR="00C262FC">
              <w:rPr>
                <w:rFonts w:ascii="Times New Roman" w:hAnsi="Times New Roman" w:cs="Times New Roman"/>
                <w:sz w:val="24"/>
                <w:szCs w:val="24"/>
              </w:rPr>
              <w:t>Волк и семеро козлят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C0B" w:rsidTr="00357C0B">
        <w:trPr>
          <w:trHeight w:val="461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Pr="002D6EA1" w:rsidRDefault="00357C0B" w:rsidP="004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«Шутка и смех веселят всех» </w:t>
            </w:r>
          </w:p>
        </w:tc>
        <w:tc>
          <w:tcPr>
            <w:tcW w:w="8132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Default="00357C0B" w:rsidP="0041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праздничную культуру. Вызывать эмоционально-положительный отклик на праздник, приобщать детей к всенародному веселью.</w:t>
            </w:r>
          </w:p>
          <w:p w:rsidR="00357C0B" w:rsidRPr="002D6EA1" w:rsidRDefault="00357C0B" w:rsidP="0041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Default="00357C0B" w:rsidP="004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57C0B" w:rsidRPr="00B67C95" w:rsidRDefault="00357C0B" w:rsidP="004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Pr="002D6EA1" w:rsidRDefault="00357C0B" w:rsidP="0041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«Календарные праздники» </w:t>
            </w:r>
          </w:p>
        </w:tc>
      </w:tr>
      <w:tr w:rsidR="00357C0B" w:rsidTr="00357C0B">
        <w:trPr>
          <w:trHeight w:val="461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Pr="002702D8" w:rsidRDefault="00357C0B" w:rsidP="004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– красна»</w:t>
            </w:r>
          </w:p>
        </w:tc>
        <w:tc>
          <w:tcPr>
            <w:tcW w:w="8132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Default="00357C0B" w:rsidP="0041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любознательность и активность в познании окружающего мира. Воспитывать чувство удовлетворения от совместной подготовки к празднику.</w:t>
            </w:r>
          </w:p>
          <w:p w:rsidR="00357C0B" w:rsidRPr="00393142" w:rsidRDefault="00357C0B" w:rsidP="0041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Default="00357C0B" w:rsidP="004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57C0B" w:rsidRPr="002702D8" w:rsidRDefault="00357C0B" w:rsidP="004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Default="00357C0B" w:rsidP="0041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«Календарные развлечения»</w:t>
            </w:r>
          </w:p>
          <w:p w:rsidR="00357C0B" w:rsidRPr="002702D8" w:rsidRDefault="00357C0B" w:rsidP="0041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0B" w:rsidTr="00357C0B">
        <w:trPr>
          <w:trHeight w:val="461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Default="00357C0B" w:rsidP="004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игры»</w:t>
            </w:r>
          </w:p>
          <w:p w:rsidR="00357C0B" w:rsidRDefault="00357C0B" w:rsidP="00C2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Pr="00393142" w:rsidRDefault="00357C0B" w:rsidP="0041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традициями и обычаями русского и коми народа через народные игры; побуждать детей к импровизации в игре.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Default="00357C0B" w:rsidP="004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57C0B" w:rsidRDefault="0049198F" w:rsidP="004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7C0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57C0B" w:rsidRDefault="00C262FC" w:rsidP="0041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«Народное творчество»</w:t>
            </w:r>
          </w:p>
          <w:p w:rsidR="00357C0B" w:rsidRDefault="00357C0B" w:rsidP="0041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C262FC" w:rsidTr="00357C0B">
        <w:trPr>
          <w:trHeight w:val="461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262FC" w:rsidRDefault="00C262FC" w:rsidP="004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  <w:p w:rsidR="00C262FC" w:rsidRDefault="00C262FC" w:rsidP="004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(праздник на улице)</w:t>
            </w:r>
          </w:p>
        </w:tc>
        <w:tc>
          <w:tcPr>
            <w:tcW w:w="8132" w:type="dxa"/>
            <w:tcBorders>
              <w:top w:val="single" w:sz="4" w:space="0" w:color="auto"/>
              <w:bottom w:val="single" w:sz="4" w:space="0" w:color="auto"/>
            </w:tcBorders>
          </w:tcPr>
          <w:p w:rsidR="00C262FC" w:rsidRDefault="00D00B0C" w:rsidP="0049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</w:t>
            </w:r>
            <w:r w:rsidR="0049198F">
              <w:rPr>
                <w:rFonts w:ascii="Times New Roman" w:hAnsi="Times New Roman" w:cs="Times New Roman"/>
                <w:sz w:val="24"/>
                <w:szCs w:val="24"/>
              </w:rPr>
              <w:t>о-положительную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сферу детей, желание принимать участие во всеобщем веселье, активно участвовать в празднике. Закреплять знания о временах года.</w:t>
            </w:r>
          </w:p>
          <w:p w:rsidR="0049198F" w:rsidRDefault="0049198F" w:rsidP="0049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2FC" w:rsidRDefault="00D00B0C" w:rsidP="004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262FC" w:rsidRDefault="00D00B0C" w:rsidP="0041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«Сезонные развлечения»</w:t>
            </w:r>
          </w:p>
        </w:tc>
      </w:tr>
    </w:tbl>
    <w:p w:rsidR="0082586A" w:rsidRDefault="0082586A"/>
    <w:p w:rsidR="00393142" w:rsidRDefault="00393142"/>
    <w:p w:rsidR="0031045F" w:rsidRDefault="0031045F"/>
    <w:sectPr w:rsidR="0031045F" w:rsidSect="00404905">
      <w:headerReference w:type="default" r:id="rId7"/>
      <w:foot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26" w:rsidRDefault="00E02E26" w:rsidP="00393142">
      <w:pPr>
        <w:spacing w:after="0" w:line="240" w:lineRule="auto"/>
      </w:pPr>
      <w:r>
        <w:separator/>
      </w:r>
    </w:p>
  </w:endnote>
  <w:endnote w:type="continuationSeparator" w:id="0">
    <w:p w:rsidR="00E02E26" w:rsidRDefault="00E02E26" w:rsidP="0039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A2" w:rsidRPr="00393142" w:rsidRDefault="00FC5CA2">
    <w:pPr>
      <w:pStyle w:val="a6"/>
    </w:pPr>
    <w:r>
      <w:t>Музыкальное воспитание. Средняя, 2-я младшая группы. М</w:t>
    </w:r>
    <w:r w:rsidR="0082586A">
      <w:t>А</w:t>
    </w:r>
    <w:r>
      <w:t xml:space="preserve">ДОУ «Д/сад №25», </w:t>
    </w:r>
    <w:proofErr w:type="spellStart"/>
    <w:r>
      <w:t>г.Печора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26" w:rsidRDefault="00E02E26" w:rsidP="00393142">
      <w:pPr>
        <w:spacing w:after="0" w:line="240" w:lineRule="auto"/>
      </w:pPr>
      <w:r>
        <w:separator/>
      </w:r>
    </w:p>
  </w:footnote>
  <w:footnote w:type="continuationSeparator" w:id="0">
    <w:p w:rsidR="00E02E26" w:rsidRDefault="00E02E26" w:rsidP="0039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719"/>
    </w:sdtPr>
    <w:sdtEndPr/>
    <w:sdtContent>
      <w:p w:rsidR="00FC5CA2" w:rsidRDefault="0081220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7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CA2" w:rsidRDefault="00FC5C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88"/>
    <w:rsid w:val="0001716B"/>
    <w:rsid w:val="000F5AF3"/>
    <w:rsid w:val="00143B75"/>
    <w:rsid w:val="0018379B"/>
    <w:rsid w:val="00250B71"/>
    <w:rsid w:val="002838EC"/>
    <w:rsid w:val="0031045F"/>
    <w:rsid w:val="00357C0B"/>
    <w:rsid w:val="00370866"/>
    <w:rsid w:val="00393142"/>
    <w:rsid w:val="003947F1"/>
    <w:rsid w:val="003D18C1"/>
    <w:rsid w:val="00404905"/>
    <w:rsid w:val="00454C71"/>
    <w:rsid w:val="0049198F"/>
    <w:rsid w:val="00555578"/>
    <w:rsid w:val="00620B63"/>
    <w:rsid w:val="00694411"/>
    <w:rsid w:val="007D7159"/>
    <w:rsid w:val="00805203"/>
    <w:rsid w:val="0081220C"/>
    <w:rsid w:val="00813585"/>
    <w:rsid w:val="0082586A"/>
    <w:rsid w:val="008B0A14"/>
    <w:rsid w:val="00924981"/>
    <w:rsid w:val="00A145A8"/>
    <w:rsid w:val="00A57F45"/>
    <w:rsid w:val="00B00646"/>
    <w:rsid w:val="00B41920"/>
    <w:rsid w:val="00BC20A2"/>
    <w:rsid w:val="00BD1C55"/>
    <w:rsid w:val="00C262FC"/>
    <w:rsid w:val="00C26CF9"/>
    <w:rsid w:val="00D00B0C"/>
    <w:rsid w:val="00DC7CF6"/>
    <w:rsid w:val="00E02E26"/>
    <w:rsid w:val="00F11488"/>
    <w:rsid w:val="00F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402DD-1578-47B9-83C8-F02FAC90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142"/>
  </w:style>
  <w:style w:type="paragraph" w:styleId="a6">
    <w:name w:val="footer"/>
    <w:basedOn w:val="a"/>
    <w:link w:val="a7"/>
    <w:uiPriority w:val="99"/>
    <w:semiHidden/>
    <w:unhideWhenUsed/>
    <w:rsid w:val="0039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3142"/>
  </w:style>
  <w:style w:type="paragraph" w:styleId="a8">
    <w:name w:val="Balloon Text"/>
    <w:basedOn w:val="a"/>
    <w:link w:val="a9"/>
    <w:uiPriority w:val="99"/>
    <w:semiHidden/>
    <w:unhideWhenUsed/>
    <w:rsid w:val="00DC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EB2A-EF19-41AA-9FBD-4B2A613A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2013-09-11T05:59:00Z</cp:lastPrinted>
  <dcterms:created xsi:type="dcterms:W3CDTF">2010-10-04T14:18:00Z</dcterms:created>
  <dcterms:modified xsi:type="dcterms:W3CDTF">2020-09-18T11:00:00Z</dcterms:modified>
</cp:coreProperties>
</file>